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93" w:rsidRPr="007C6693" w:rsidRDefault="007C6693" w:rsidP="007C66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7C66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Indústria cultural e cultura de massa</w:t>
      </w:r>
    </w:p>
    <w:p w:rsidR="007C6693" w:rsidRPr="007C6693" w:rsidRDefault="007C6693" w:rsidP="007C6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C6693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7C66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4" w:tooltip="Ver todos os posts de EXISTO, LOGO PENSO" w:history="1">
        <w:proofErr w:type="gramStart"/>
        <w:r w:rsidRPr="007C66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EXISTO</w:t>
        </w:r>
        <w:proofErr w:type="gramEnd"/>
        <w:r w:rsidRPr="007C66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, LOGO PENSO</w:t>
        </w:r>
      </w:hyperlink>
      <w:r w:rsidRPr="007C66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C6693" w:rsidRDefault="007C6693" w:rsidP="007C6693">
      <w:pPr>
        <w:pStyle w:val="chauittulo1"/>
      </w:pPr>
      <w:r>
        <w:rPr>
          <w:sz w:val="28"/>
          <w:szCs w:val="28"/>
        </w:rPr>
        <w:t>MARILENA CHAUÍ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A modernidade terminou um processo que a Filosofia começara desde a Grécia: o desencantamento do mundo, isto é, a passagem do mito à razão, da magia à ciência e à lógica. Esse processo liberou as artes da função e finalidade religiosas, dando-lhes autonomia.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No entanto, a partir da segunda revolução industrial no século XIX e prosseguindo no que se denomina agora sociedade pós-industrial ou pós-moderna (iniciada nos anos 70 do século passado), as artes foram submetidas a uma nova servidão: as regras do mercado capitalista e a ideologia da </w:t>
      </w:r>
      <w:r>
        <w:rPr>
          <w:rStyle w:val="Forte"/>
          <w:sz w:val="28"/>
          <w:szCs w:val="28"/>
        </w:rPr>
        <w:t>indústria cultural</w:t>
      </w:r>
      <w:r>
        <w:rPr>
          <w:sz w:val="28"/>
          <w:szCs w:val="28"/>
        </w:rPr>
        <w:t>, baseada na idéia e na prática do consumo de “produtos culturais” fabricados em série. As obras de arte são mercadorias, como tudo o que existe no capitalismo.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Perdida a aura, a arte não se democratizou, massificou-se para consumo rápido no mercado da moda e nos meios de comunicação de massa, transformando-se em propaganda e publicidade, sinal de </w:t>
      </w:r>
      <w:r>
        <w:rPr>
          <w:rStyle w:val="nfase"/>
          <w:sz w:val="28"/>
          <w:szCs w:val="28"/>
        </w:rPr>
        <w:t>status</w:t>
      </w:r>
      <w:r>
        <w:rPr>
          <w:sz w:val="28"/>
          <w:szCs w:val="28"/>
        </w:rPr>
        <w:t xml:space="preserve"> social, prestígio político e controle cultural.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Sob os efeitos da massificação da indústria e consumo culturais, as artes correm o risco de perder três de suas principais características: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expressivas, tornarem-se reprodutivas e repetitivas;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trabalho da criação, tornarem-se eventos para consumo;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experimentação do novo, tornarem-se consagração do consagrado pela moda e pelo consumo.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A arte possui intrinsecamente valor de exposição ou </w:t>
      </w:r>
      <w:proofErr w:type="spellStart"/>
      <w:r>
        <w:rPr>
          <w:sz w:val="28"/>
          <w:szCs w:val="28"/>
        </w:rPr>
        <w:t>exponibilidade</w:t>
      </w:r>
      <w:proofErr w:type="spellEnd"/>
      <w:r>
        <w:rPr>
          <w:sz w:val="28"/>
          <w:szCs w:val="28"/>
        </w:rPr>
        <w:t>, isto é, existe para ser contemplada e fruída. É essencialmente espetáculo, palavra que vem do latim e significa: dado à visibilidade. No entanto, sob o controle econômico e ideológico das empresas de produção artística, a arte se transformou em seu oposto: é um evento para tornar invisível a realidade e o próprio trabalho criador das obras. É algo para ser consumido e não para ser conhecido, fruído e superado por novas obras.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As obras de arte e de pensamento poderiam democratizar-se com os novos meios de comunicação, pois todos poderiam, em princípio, ter acesso a </w:t>
      </w:r>
      <w:r>
        <w:rPr>
          <w:sz w:val="28"/>
          <w:szCs w:val="28"/>
        </w:rPr>
        <w:lastRenderedPageBreak/>
        <w:t>elas, conhecê-las, incorporá-las em suas vidas, criticá-las, e os artistas e pensadores poderiam superá-las em outras, novas.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A democratização da cultura tem como precondição a idéia de que os bens culturais (no sentido restrito de obras de arte e de pensamento e não no sentido antropológico amplo, que apresentamos no estudo sobre a idéia de Cultura) são </w:t>
      </w:r>
      <w:r>
        <w:rPr>
          <w:rStyle w:val="Forte"/>
          <w:sz w:val="28"/>
          <w:szCs w:val="28"/>
        </w:rPr>
        <w:t>direito</w:t>
      </w:r>
      <w:r>
        <w:rPr>
          <w:sz w:val="28"/>
          <w:szCs w:val="28"/>
        </w:rPr>
        <w:t xml:space="preserve"> de todos e não privilégio de alguns. Democracia cultural significa direito de acesso e de fruição das obras culturais, direito à informação e à formação culturais, direito à produção cultural.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Ora, a indústria cultural acarreta o resultado oposto, ao massificar a Cultura. Por quê?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Em primeiro lugar, porque separa os bens culturais pelo seu suposto valor de mercado: há obras “caras” e “raras”, destinadas aos privilegiados que podem pagar por elas, formando uma elite cultural; e há obras “baratas” e “comuns”, destinadas à massa. Assim, em vez de garantir o mesmo direito de todos à totalidade da produção cultural, a indústria cultural introduz a divisão social entre elite “culta” e massa “inculta”. O que é a massa? É um agregado sem forma, sem rosto, sem identidade e sem pleno direito à Cultura.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Em segundo lugar, porque cria a ilusão de que todos têm acesso aos mesmos bens culturais, cada um escolhendo livremente o que </w:t>
      </w:r>
      <w:proofErr w:type="gramStart"/>
      <w:r>
        <w:rPr>
          <w:sz w:val="28"/>
          <w:szCs w:val="28"/>
        </w:rPr>
        <w:t>deseja,</w:t>
      </w:r>
      <w:proofErr w:type="gramEnd"/>
      <w:r>
        <w:rPr>
          <w:sz w:val="28"/>
          <w:szCs w:val="28"/>
        </w:rPr>
        <w:t xml:space="preserve"> como o consumidor num supermercado. No entanto, basta darmos atenção aos horários dos programas de rádio e televisão ou ao que é vendido nas </w:t>
      </w:r>
      <w:proofErr w:type="gramStart"/>
      <w:r>
        <w:rPr>
          <w:sz w:val="28"/>
          <w:szCs w:val="28"/>
        </w:rPr>
        <w:t>bancas de jornais</w:t>
      </w:r>
      <w:proofErr w:type="gramEnd"/>
      <w:r>
        <w:rPr>
          <w:sz w:val="28"/>
          <w:szCs w:val="28"/>
        </w:rPr>
        <w:t xml:space="preserve"> e revistas para vermos que, através dos preços, as empresas de divulgação cultural já selecionaram de antemão o que cada grupo social pode e deve ouvir, ver ou ler.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No caso dos jornais e revistas, por exemplo, a qualidade do papel, a qualidade gráfica de letras e imagens, o tipo de manchete e de matéria publicada definem o consumidor e determinam o conteúdo daquilo a que terá acesso e tipo de informação que poderá receber. Se compararmos, numa manhã, cinco ou seis </w:t>
      </w:r>
      <w:proofErr w:type="gramStart"/>
      <w:r>
        <w:rPr>
          <w:sz w:val="28"/>
          <w:szCs w:val="28"/>
        </w:rPr>
        <w:t>jornais, perceberemos</w:t>
      </w:r>
      <w:proofErr w:type="gramEnd"/>
      <w:r>
        <w:rPr>
          <w:sz w:val="28"/>
          <w:szCs w:val="28"/>
        </w:rPr>
        <w:t xml:space="preserve"> que o mesmo mundo – este no qual todos vivemos – transforma-se em cinco ou seis mundos diferentes ou mesmo opostos, pois um mesmo acontecimento recebe cinco ou seis tratamentos diversos, em função do leitor que a empresa jornalística pretende atingir.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Em terceiro lugar, porque inventa uma figura chamada “espectador médio”, “ouvinte médio” e “leitor médio”, aos quais são atribuídas certas capacidades mentais “médias”, certos conhecimentos “médios” e certos </w:t>
      </w:r>
      <w:r>
        <w:rPr>
          <w:sz w:val="28"/>
          <w:szCs w:val="28"/>
        </w:rPr>
        <w:lastRenderedPageBreak/>
        <w:t>gostos “médios”, oferecendo-lhes produtos culturais “médios”. Que significa isso?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A indústria cultural </w:t>
      </w:r>
      <w:r>
        <w:rPr>
          <w:rStyle w:val="Forte"/>
          <w:sz w:val="28"/>
          <w:szCs w:val="28"/>
        </w:rPr>
        <w:t>vende</w:t>
      </w:r>
      <w:r>
        <w:rPr>
          <w:sz w:val="28"/>
          <w:szCs w:val="28"/>
        </w:rPr>
        <w:t xml:space="preserve"> Cultura. Para vendê-la, deve seduzir e agradar o consumidor. Para seduzi-lo e agradá-lo, não pode chocá-lo, provocá-lo, fazê-lo pensar, fazê-lo ter informações novas que o perturbem, mas deve devolver-lhe, com nova aparência, o que ele já sabe, já viu, já fez. A “média” é o senso comum cristalizado que a indústria cultural devolve com cara de coisa nova.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Em quarto lugar, porque define a Cultura como lazer e entretenimento, diversão e distração, de modo que tudo o que nas obras de arte e de pensamento significa trabalho da sensibilidade, da imaginação, da inteligência, da reflexão e da crítica não tem interesse, não “vende”. Massificar é, assim, banalizar a expressão artística e intelectual. Em lugar de difundir e divulgar a Cultura, despertando interesse por ela, a indústria cultural realiza a vulgarização das artes e dos conhecimentos.</w:t>
      </w:r>
    </w:p>
    <w:p w:rsidR="007C6693" w:rsidRDefault="007C6693" w:rsidP="007C6693">
      <w:pPr>
        <w:pStyle w:val="chauittulo1"/>
      </w:pPr>
      <w:r>
        <w:rPr>
          <w:sz w:val="28"/>
          <w:szCs w:val="28"/>
        </w:rPr>
        <w:t>Os meios de comunicação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Dos meios de comunicação, sem dúvida, o rádio e a televisão manifestam mais do que todos os outros esses traços da indústria cultural.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Começam introduzindo duas divisões: a dos públicos (as chamadas “classes” A, B, C e D) e a dos horários (a programação se organiza em horários específicos que combinam a “classe”, a ocupação – donas-de-casa, trabalhadores manuais, profissionais liberais, executivos -, a idade – crianças, adolescentes, adultos – e o sexo).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Essa divisão é feita para atender às exigências dos patrocinadores, que financiam os programas em vista dos consumidores potenciais de seus produtos e, portanto, criam a especificação do conteúdo e do horário de cada programa. Em outras palavras, o conteúdo, a forma e o horário do programa já trazem em seu próprio interior a marca do patrocinador.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Muitas vezes, o patrocinador financia um programa que nada tem a ver, diretamente, com o conteúdo e a forma veiculados. Ele o faz porque, nesse caso, não está vendendo um produto, mas a imagem de sua empresa. É assim, por exemplo, que uma empresa de cosméticos pode, em lugar de patrocinar um programa feminino, patrocinar concertos de música clássica; uma revendedora de motocicletas, em lugar de patrocinar um programa para adolescentes, pode patrocinar um programa sobre ecologia.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lastRenderedPageBreak/>
        <w:t>A figura do patrocinador determina o conteúdo e a forma de outros programas, ainda que não patrocinados por ele. Por exemplo, um banco de um governo estadual pode patrocinar um programa de auditório, pois isto é conveniente para atrair clientes, mas pode, indiretamente, influenciar o conteúdo veiculado pelos noticiários. Por quê?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Porque a quantidade de dinheiro paga pelo banco à rádio ou à televisão para o programa de auditório é muito elevada e interessa aos proprietários daquela rádio ou televisão. Se o noticiário apresentar notícias desfavoráveis ao governo do Estado ao qual pertence o banco, este pode suspender o patrocínio do programa de auditório. Para não perder o cliente, a emissora de rádio ou de televisão não veicula notícias desfavoráveis àquele governo e, pior, veicula apenas as que lhe são favoráveis. Dessa maneira, o direito à informação desaparece e os ouvintes ou telespectadores são desinformados ou ficam mal informados.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A desinformação, aliás, é o principal resultado da maioria dos noticiários de rádio e televisão. Com efeito, como são apresentadas as notícias? De modo geral, são apresentadas de maneira a impedir que o ouvinte e o espectador possam localizá-la no espaço e no tempo.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Falta de localização espacial: o espaço real é o aparelho de rádio e a tela da televisão, que tem a peculiaridade de retirar as diferenças e distâncias geográficas, de tal modo que algo acontecido na China, na Índia, nos Estados Unidos ou em Campina Grande pareça igualmente próximo e igualmente distante.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Falta de localização temporal: os acontecimentos são relatados como se não tivessem causas passadas nem efeitos futuros; surgem como pontos puramente atuais ou presentes, sem continuidade no tempo, sem origem e sem conseqüências; existem enquanto forem objetos de transmissão e deixam de existir se não forem transmitidos.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Paradoxalmente, rádio e televisão podem oferecer-nos o mundo inteiro num instante, mas o fazem de tal maneira que o mundo real desaparece, restando apenas retalhos fragmentados de uma realidade desprovida de raiz no espaço e no tempo. Nada sabemos, depois de termos tido a ilusão de que fomos informados sobre tudo.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Também é interessante a inversão entre realidade e ficção produzida pela mídia. Acabamos de mencionar o modo como o noticiário nos apresenta um mundo irreal, sem História, sem causas nem conseqüências, </w:t>
      </w:r>
      <w:proofErr w:type="gramStart"/>
      <w:r>
        <w:rPr>
          <w:sz w:val="28"/>
          <w:szCs w:val="28"/>
        </w:rPr>
        <w:t>descontínuo e fragmentado</w:t>
      </w:r>
      <w:proofErr w:type="gramEnd"/>
      <w:r>
        <w:rPr>
          <w:sz w:val="28"/>
          <w:szCs w:val="28"/>
        </w:rPr>
        <w:t xml:space="preserve">. Em contrapartida, as novelas criam o </w:t>
      </w:r>
      <w:r>
        <w:rPr>
          <w:sz w:val="28"/>
          <w:szCs w:val="28"/>
        </w:rPr>
        <w:lastRenderedPageBreak/>
        <w:t>sentimento de realidade. Elas o fazem usando três procedimentos principais: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o</w:t>
      </w:r>
      <w:proofErr w:type="gramEnd"/>
      <w:r>
        <w:rPr>
          <w:sz w:val="28"/>
          <w:szCs w:val="28"/>
        </w:rPr>
        <w:t xml:space="preserve"> tempo dos acontecimentos </w:t>
      </w:r>
      <w:proofErr w:type="spellStart"/>
      <w:r>
        <w:rPr>
          <w:sz w:val="28"/>
          <w:szCs w:val="28"/>
        </w:rPr>
        <w:t>novelísticos</w:t>
      </w:r>
      <w:proofErr w:type="spellEnd"/>
      <w:r>
        <w:rPr>
          <w:sz w:val="28"/>
          <w:szCs w:val="28"/>
        </w:rPr>
        <w:t xml:space="preserve"> é lento para dar a ilusão de que, a cada capítulo, passou-se apenas um dia de nossa vida, ou passaram-se algumas horas, tais como realmente passariam se fôssemos nós a viver os acontecimentos narrados;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os</w:t>
      </w:r>
      <w:proofErr w:type="gramEnd"/>
      <w:r>
        <w:rPr>
          <w:sz w:val="28"/>
          <w:szCs w:val="28"/>
        </w:rPr>
        <w:t xml:space="preserve"> personagens, seus hábitos, sua linguagem, suas casas, suas roupas, seus objetos são apresentados com o máximo de realismo possível, de modo a impedir que tenhamos distância diante deles (ao contrário do cinema e do teatro, que suscitam em nós o sentimento de proximidade justamente porque nos fazem experimentar o da distância);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como</w:t>
      </w:r>
      <w:proofErr w:type="gramEnd"/>
      <w:r>
        <w:rPr>
          <w:sz w:val="28"/>
          <w:szCs w:val="28"/>
        </w:rPr>
        <w:t xml:space="preserve"> conseqüência, a novela nos aparece como relato do real, enquanto o noticiário nos aparece como irreal. Basta ver, por exemplo, a reação de cidades inteiras quando uma personagem da novela morre (as pessoas choram, querem ir ao enterro, ficam de luto) e a falta de reação das pessoas diante de chacinas reais, apresentadas nos noticiários.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Vale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pena, também, mencionar dois outros efeitos que a mídia produz em nossas mentes: a dispersão da atenção e a infantilização.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Para atender aos interesses econômicos dos patrocinadores, a mídia divide a programação em blocos que duram de sete a dez minutos, cada bloco sendo interrompido pelos comerciais. Essa divisão do tempo nos leva a concentrar a atenção durante os sete ou dez minutos de programa e a desconcentrá-la durante as pausas para a publicidade.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Pouco a pouco, isso se torna um hábito. Artistas de teatro afirmam que, durante um espetáculo, sentem o público ficar desatento a cada sete minutos. Professores observam que seus alunos perdem a atenção a cada dez minutos e só voltam a se concentrar após uma pausa que dão a si mesmos, como se dividissem a aula em “programa” e “comercial”.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Ora, um dos resultados dessa mudança mental transparece quando criança e jovem tentam ler um livro: não conseguem ler mais do que sete a dez minutos de cada vez, não conseguem suportar a ausência de imagens e ilustrações no texto, não suportam a idéia de precisar ler “um livro inteiro”. A atenção e a concentração, a capacidade de abstração intelectual e de exercício do pensamento </w:t>
      </w:r>
      <w:proofErr w:type="gramStart"/>
      <w:r>
        <w:rPr>
          <w:sz w:val="28"/>
          <w:szCs w:val="28"/>
        </w:rPr>
        <w:t>foram destruídas</w:t>
      </w:r>
      <w:proofErr w:type="gramEnd"/>
      <w:r>
        <w:rPr>
          <w:sz w:val="28"/>
          <w:szCs w:val="28"/>
        </w:rPr>
        <w:t>. Como esperar que possam desejar e interessar-se pelas obras de arte e de pensamento?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lastRenderedPageBreak/>
        <w:t>Por ser um ramo da indústria cultural e, portanto, por ser fundamentalmente uma vendedora de Cultura que precisa agradar o consumidor, a mídia infantiliza. Como isso acontece? Uma pessoa (criança ou não) é infantil quando não consegue suportar a distância temporal entre seu desejo e a satisfação dele. A criança é infantil justamente porque para ela o intervalo entre o desejo e a satisfação é intolerável (por isso a criança pequenina chora tanto).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Ora, o que faz a mídia? Promete e oferece gratificação instantânea. Como o consegue? Criando em nós os desejos e oferecendo produtos (publicidade e programação) para satisfazê-los. O ouvinte que gira o </w:t>
      </w:r>
      <w:r>
        <w:rPr>
          <w:rStyle w:val="nfase"/>
          <w:sz w:val="28"/>
          <w:szCs w:val="28"/>
        </w:rPr>
        <w:t>dial</w:t>
      </w:r>
      <w:r>
        <w:rPr>
          <w:sz w:val="28"/>
          <w:szCs w:val="28"/>
        </w:rPr>
        <w:t xml:space="preserve"> do aparelho de rádio continuamente e o telespectador que muda continuamente de canal o fazem porque sabem que, em algum lugar, seu desejo será imediatamente satisfeito.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Além disso, como a programação se dirige ao que já sabemos e já gostamos, e como toma a cultura sob a forma de lazer e entretenimento, a mídia satisfaz imediatamente nossos desejos porque não exige de nós atenção, pensamento, reflexão, crítica, perturbação de nossa sensibilidade e de nossa fantasia. Em suma, não nos pede o que as obras de arte e de pensamento nos pedem: trabalho sensorial e mental para compreendê-las, amá-las, criticá-las, superá-las. A Cultura nos satisfaz, se tivermos paciência para compreendê-la e decifrá-la. Exige maturidade. A mídia nos satisfaz porque nada nos pede, senão que permaneçamos sempre infantis.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Um último traço da indústria cultural que merece nossa atenção é seu autoritarismo, sob a aparência de democracia. Um dos melhores exemplos encontra-se nos programas de aconselhamento. Um especialista – é sempre um especialista – nos ensina a viver, </w:t>
      </w:r>
      <w:proofErr w:type="gramStart"/>
      <w:r>
        <w:rPr>
          <w:sz w:val="28"/>
          <w:szCs w:val="28"/>
        </w:rPr>
        <w:t>um outro</w:t>
      </w:r>
      <w:proofErr w:type="gramEnd"/>
      <w:r>
        <w:rPr>
          <w:sz w:val="28"/>
          <w:szCs w:val="28"/>
        </w:rPr>
        <w:t xml:space="preserve"> nos ensina a criar os filhos, outro nos ensina a fazer sexo, e assim vão se sucedendo especialistas que nos ensinam a ter um corpo juvenil e saudável, boas maneiras, jardinagem, meditação espiritual, enfim, não há um único aspecto de nossa existência que deixe de ser ensinado por um especialista competente.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Em princípio, seria absurdo e injusto considerar tais ensinamentos como autoritários. Pelo contrário, deveríamos considerá-los uma forma de democratizar e sociabilizar conhecimentos. Onde se encontra o lado autoritário desse tipo de programação (no rádio e na televisão) e de publicação (no caso de jornais, revistas e livros)? No fato de que funcionam como </w:t>
      </w:r>
      <w:r>
        <w:rPr>
          <w:rStyle w:val="Forte"/>
          <w:sz w:val="28"/>
          <w:szCs w:val="28"/>
        </w:rPr>
        <w:t>intimidação social</w:t>
      </w:r>
      <w:r>
        <w:rPr>
          <w:sz w:val="28"/>
          <w:szCs w:val="28"/>
        </w:rPr>
        <w:t>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De fato, como a mídia nos infantiliza, diminui nossa atenção e capacidade de pensamento, inverte realidade e ficção e promete, por meio da publicidade, colocar a felicidade imediatamente ao alcance de nossas mãos, </w:t>
      </w:r>
      <w:r>
        <w:rPr>
          <w:sz w:val="28"/>
          <w:szCs w:val="28"/>
        </w:rPr>
        <w:lastRenderedPageBreak/>
        <w:t xml:space="preserve">transforma-nos num público dócil e passivo. Uma vez que nos tornamos dóceis e passivos, os programas de aconselhamento, longe de divulgar informações (como parece ser a intenção generosa dos especialistas) </w:t>
      </w:r>
      <w:proofErr w:type="gramStart"/>
      <w:r>
        <w:rPr>
          <w:sz w:val="28"/>
          <w:szCs w:val="28"/>
        </w:rPr>
        <w:t>torna-se</w:t>
      </w:r>
      <w:proofErr w:type="gramEnd"/>
      <w:r>
        <w:rPr>
          <w:sz w:val="28"/>
          <w:szCs w:val="28"/>
        </w:rPr>
        <w:t xml:space="preserve"> um processo de </w:t>
      </w:r>
      <w:proofErr w:type="spellStart"/>
      <w:r>
        <w:rPr>
          <w:rStyle w:val="Forte"/>
          <w:sz w:val="28"/>
          <w:szCs w:val="28"/>
        </w:rPr>
        <w:t>inculcação</w:t>
      </w:r>
      <w:proofErr w:type="spellEnd"/>
      <w:r>
        <w:rPr>
          <w:sz w:val="28"/>
          <w:szCs w:val="28"/>
        </w:rPr>
        <w:t xml:space="preserve"> de valores, hábitos, comportamentos e idéias, pois não estamos preparados para pensar, avaliar e julgar o que vemos, ouvimos e lemos. Por isso, ficamos intimidados, isto é, passamos a considerar que nada </w:t>
      </w:r>
      <w:proofErr w:type="gramStart"/>
      <w:r>
        <w:rPr>
          <w:sz w:val="28"/>
          <w:szCs w:val="28"/>
        </w:rPr>
        <w:t>sabemos,</w:t>
      </w:r>
      <w:proofErr w:type="gramEnd"/>
      <w:r>
        <w:rPr>
          <w:sz w:val="28"/>
          <w:szCs w:val="28"/>
        </w:rPr>
        <w:t xml:space="preserve"> que somos incompetentes para viver e agir se não seguirmos a autoridade competente do especialista.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Dessa maneira, um conjunto de programas e publicações que poderiam ter verdadeiro significado cultural tornam-se o contrário da Cultura e de sua democratização, pois se dirigem a um público transformado em massa inculta, desinformada e passiva.</w:t>
      </w:r>
    </w:p>
    <w:p w:rsidR="007C6693" w:rsidRDefault="007C6693" w:rsidP="007C6693">
      <w:pPr>
        <w:pStyle w:val="chauittulo1"/>
      </w:pPr>
      <w:r>
        <w:rPr>
          <w:sz w:val="28"/>
          <w:szCs w:val="28"/>
        </w:rPr>
        <w:t>Cinema e televisão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Como a televisão, o cinema é uma indústria. Como ela, depende de investimentos, mercados, propaganda. Como ela, preocupa-se com o lucro, a moda, o consumo.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No entanto, independentemente da boa ou má qualidade dos filmes, o cinema difere da televisão em um aspecto fundamental.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A televisão é um meio técnico de comunicação à distância, que empresta do jornalismo a idéia de reportagem e notícia, da literatura, a idéia do folhetim novelesco, do teatro, a idéia de relação com um público presente, e do cinema, os procedimentos com imagens. Do ponto de vista do receptor, o aparelho televisor é um eletrodoméstico, como o liquidificador ou a geladeira.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O cinema é a forma contemporânea da arte: a da imagem sonora em movimento. Nele, a câmera capta uma sociedade complexa, múltipla e diferenciada, combinando de maneira totalmente nova, música, dança, literatura, escultura, pintura, arquitetura, história e, pelos efeitos especiais, criando realidades novas, insólitas, numa imaginação plástica infinita que só tem correspondência nos sonhos.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>Como o livro, o cinema tem o poder extraordinário, próprio da obra de arte, de tornar presente o ausente, próximo o distante, distante o próximo, entrecruzando realidade e irrealidade, verdade e fantasia, reflexão e devaneio.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lastRenderedPageBreak/>
        <w:t>Nele, a criatividade do diretor e a expressividade dramática ou cômica do intérprete pode manifestar-se e oferecer-se plenamente ao público, sem distinção étnica, sexual, religiosa ou social.</w:t>
      </w:r>
    </w:p>
    <w:p w:rsidR="007C6693" w:rsidRDefault="007C6693" w:rsidP="007C6693">
      <w:pPr>
        <w:pStyle w:val="chauitexto"/>
      </w:pPr>
      <w:r>
        <w:rPr>
          <w:sz w:val="28"/>
          <w:szCs w:val="28"/>
        </w:rPr>
        <w:t xml:space="preserve">Apesar dos pesares, Benjamin tinha razão ao considerar o cinema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arte democrática do nosso tempo.</w:t>
      </w:r>
    </w:p>
    <w:p w:rsidR="00F36F69" w:rsidRDefault="00F36F69"/>
    <w:sectPr w:rsidR="00F36F69" w:rsidSect="00F36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C6693"/>
    <w:rsid w:val="007C6693"/>
    <w:rsid w:val="00F3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F69"/>
  </w:style>
  <w:style w:type="paragraph" w:styleId="Ttulo1">
    <w:name w:val="heading 1"/>
    <w:basedOn w:val="Normal"/>
    <w:link w:val="Ttulo1Char"/>
    <w:uiPriority w:val="9"/>
    <w:qFormat/>
    <w:rsid w:val="007C6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669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uthor">
    <w:name w:val="author"/>
    <w:basedOn w:val="Fontepargpadro"/>
    <w:rsid w:val="007C6693"/>
  </w:style>
  <w:style w:type="character" w:styleId="Hyperlink">
    <w:name w:val="Hyperlink"/>
    <w:basedOn w:val="Fontepargpadro"/>
    <w:uiPriority w:val="99"/>
    <w:semiHidden/>
    <w:unhideWhenUsed/>
    <w:rsid w:val="007C6693"/>
    <w:rPr>
      <w:color w:val="0000FF"/>
      <w:u w:val="single"/>
    </w:rPr>
  </w:style>
  <w:style w:type="paragraph" w:customStyle="1" w:styleId="chauittulo1">
    <w:name w:val="chauittulo1"/>
    <w:basedOn w:val="Normal"/>
    <w:rsid w:val="007C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hauitexto">
    <w:name w:val="chauitexto"/>
    <w:basedOn w:val="Normal"/>
    <w:rsid w:val="007C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6693"/>
    <w:rPr>
      <w:b/>
      <w:bCs/>
    </w:rPr>
  </w:style>
  <w:style w:type="character" w:styleId="nfase">
    <w:name w:val="Emphasis"/>
    <w:basedOn w:val="Fontepargpadro"/>
    <w:uiPriority w:val="20"/>
    <w:qFormat/>
    <w:rsid w:val="007C66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ulturareligare.wordpress.com/author/culturareligar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2589</Words>
  <Characters>13984</Characters>
  <Application>Microsoft Office Word</Application>
  <DocSecurity>0</DocSecurity>
  <Lines>116</Lines>
  <Paragraphs>33</Paragraphs>
  <ScaleCrop>false</ScaleCrop>
  <Company>Home</Company>
  <LinksUpToDate>false</LinksUpToDate>
  <CharactersWithSpaces>16540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Vecchia</dc:creator>
  <cp:keywords/>
  <dc:description/>
  <cp:lastModifiedBy>Vecchia</cp:lastModifiedBy>
  <cp:revision>2</cp:revision>
  <dcterms:created xsi:type="dcterms:W3CDTF">2011-03-22T20:54:00Z</dcterms:created>
  <dcterms:modified xsi:type="dcterms:W3CDTF">2011-03-22T20:58:00Z</dcterms:modified>
</cp:coreProperties>
</file>